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23" w:rsidRDefault="00507B8E" w:rsidP="008F45D7">
      <w:pPr>
        <w:rPr>
          <w:rFonts w:ascii="Arial" w:hAnsi="Arial" w:cs="Arial"/>
        </w:rPr>
      </w:pPr>
      <w:r w:rsidRPr="00D94513">
        <w:rPr>
          <w:rFonts w:ascii="GE Inspira" w:hAnsi="GE Inspira"/>
          <w:color w:val="1F497D"/>
        </w:rPr>
        <w:t>+39 3356116803</w:t>
      </w:r>
      <w:r>
        <w:t xml:space="preserve"> </w:t>
      </w:r>
      <w:r w:rsidR="007746C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7A26E906" wp14:editId="41C68C6E">
            <wp:simplePos x="0" y="0"/>
            <wp:positionH relativeFrom="margin">
              <wp:posOffset>-387985</wp:posOffset>
            </wp:positionH>
            <wp:positionV relativeFrom="paragraph">
              <wp:posOffset>-622935</wp:posOffset>
            </wp:positionV>
            <wp:extent cx="6894830" cy="1210019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comunicato-stampa(new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830" cy="121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5D7" w:rsidRDefault="008F45D7" w:rsidP="008F45D7">
      <w:pPr>
        <w:rPr>
          <w:rFonts w:ascii="Arial" w:hAnsi="Arial" w:cs="Arial"/>
        </w:rPr>
      </w:pPr>
    </w:p>
    <w:p w:rsidR="00B329A3" w:rsidRDefault="00B329A3" w:rsidP="008F45D7">
      <w:pPr>
        <w:rPr>
          <w:rFonts w:ascii="Arial" w:hAnsi="Arial" w:cs="Arial"/>
        </w:rPr>
      </w:pPr>
    </w:p>
    <w:p w:rsidR="00340F90" w:rsidRPr="00F758CA" w:rsidRDefault="00340F90" w:rsidP="00340F90">
      <w:pPr>
        <w:pStyle w:val="Titolo2"/>
        <w:ind w:left="-426" w:right="-23"/>
        <w:jc w:val="center"/>
        <w:rPr>
          <w:rFonts w:ascii="Tungsten Semibold" w:hAnsi="Tungsten Semibold"/>
          <w:b w:val="0"/>
          <w:color w:val="0D0D0D" w:themeColor="text1" w:themeTint="F2"/>
          <w:sz w:val="44"/>
          <w:szCs w:val="44"/>
          <w:u w:val="single"/>
        </w:rPr>
      </w:pPr>
      <w:r w:rsidRPr="00F758CA">
        <w:rPr>
          <w:rFonts w:ascii="Tungsten Semibold" w:hAnsi="Tungsten Semibold"/>
          <w:b w:val="0"/>
          <w:color w:val="0D0D0D" w:themeColor="text1" w:themeTint="F2"/>
          <w:sz w:val="44"/>
          <w:szCs w:val="44"/>
          <w:u w:val="single"/>
        </w:rPr>
        <w:t>STUDIO UNIVERS</w:t>
      </w:r>
      <w:r>
        <w:rPr>
          <w:rFonts w:ascii="Tungsten Semibold" w:hAnsi="Tungsten Semibold"/>
          <w:b w:val="0"/>
          <w:color w:val="0D0D0D" w:themeColor="text1" w:themeTint="F2"/>
          <w:sz w:val="44"/>
          <w:szCs w:val="44"/>
          <w:u w:val="single"/>
        </w:rPr>
        <w:t xml:space="preserve">AL PARTNER DI </w:t>
      </w:r>
      <w:r w:rsidR="009E7DBD">
        <w:rPr>
          <w:rFonts w:ascii="Tungsten Semibold" w:hAnsi="Tungsten Semibold"/>
          <w:b w:val="0"/>
          <w:color w:val="0D0D0D" w:themeColor="text1" w:themeTint="F2"/>
          <w:sz w:val="44"/>
          <w:szCs w:val="44"/>
          <w:u w:val="single"/>
        </w:rPr>
        <w:t xml:space="preserve">ShorTS IFF </w:t>
      </w:r>
      <w:r>
        <w:rPr>
          <w:rFonts w:ascii="Tungsten Semibold" w:hAnsi="Tungsten Semibold"/>
          <w:b w:val="0"/>
          <w:color w:val="0D0D0D" w:themeColor="text1" w:themeTint="F2"/>
          <w:sz w:val="44"/>
          <w:szCs w:val="44"/>
          <w:u w:val="single"/>
        </w:rPr>
        <w:t>2017</w:t>
      </w:r>
    </w:p>
    <w:p w:rsidR="00340F90" w:rsidRPr="00F758CA" w:rsidRDefault="00340F90" w:rsidP="00340F90">
      <w:pPr>
        <w:rPr>
          <w:rFonts w:ascii="GE Inspira" w:hAnsi="GE Inspira"/>
          <w:color w:val="0D0D0D" w:themeColor="text1" w:themeTint="F2"/>
          <w:szCs w:val="24"/>
          <w:u w:val="single"/>
        </w:rPr>
      </w:pPr>
    </w:p>
    <w:p w:rsidR="00340F90" w:rsidRPr="00F758CA" w:rsidRDefault="00340F90" w:rsidP="00340F90">
      <w:pPr>
        <w:pStyle w:val="Corpodeltesto3"/>
        <w:jc w:val="both"/>
        <w:rPr>
          <w:rFonts w:ascii="Arial" w:hAnsi="Arial" w:cs="Arial"/>
          <w:sz w:val="22"/>
          <w:szCs w:val="22"/>
          <w:u w:val="none"/>
        </w:rPr>
      </w:pPr>
      <w:r w:rsidRPr="00F758CA">
        <w:rPr>
          <w:rFonts w:ascii="Arial" w:hAnsi="Arial" w:cs="Arial"/>
          <w:sz w:val="22"/>
          <w:szCs w:val="22"/>
          <w:u w:val="none"/>
        </w:rPr>
        <w:t>Studio Universal (Mediaset Premium sul DTT) rinnova anche quest’anno la partnership con ShorTS International Film Festival organizzato dall’associazione Maremetraggio, che si terrà a Trieste</w:t>
      </w:r>
      <w:r w:rsidR="00DC7A16">
        <w:rPr>
          <w:rFonts w:ascii="Arial" w:hAnsi="Arial" w:cs="Arial"/>
          <w:sz w:val="22"/>
          <w:szCs w:val="22"/>
          <w:u w:val="none"/>
        </w:rPr>
        <w:t xml:space="preserve"> nel periodo 1 – 8</w:t>
      </w:r>
      <w:r>
        <w:rPr>
          <w:rFonts w:ascii="Arial" w:hAnsi="Arial" w:cs="Arial"/>
          <w:sz w:val="22"/>
          <w:szCs w:val="22"/>
          <w:u w:val="none"/>
        </w:rPr>
        <w:t xml:space="preserve"> Luglio</w:t>
      </w:r>
      <w:r w:rsidRPr="00F758CA">
        <w:rPr>
          <w:rFonts w:ascii="Arial" w:hAnsi="Arial" w:cs="Arial"/>
          <w:sz w:val="22"/>
          <w:szCs w:val="22"/>
          <w:u w:val="none"/>
        </w:rPr>
        <w:t>. Il Canale assegnerà il Premio “Studio Universal” che consiste</w:t>
      </w:r>
      <w:r>
        <w:rPr>
          <w:rFonts w:ascii="Arial" w:hAnsi="Arial" w:cs="Arial"/>
          <w:sz w:val="22"/>
          <w:szCs w:val="22"/>
          <w:u w:val="none"/>
        </w:rPr>
        <w:t xml:space="preserve"> nell’acquisizione dei diritti p</w:t>
      </w:r>
      <w:r w:rsidRPr="00F758CA">
        <w:rPr>
          <w:rFonts w:ascii="Arial" w:hAnsi="Arial" w:cs="Arial"/>
          <w:sz w:val="22"/>
          <w:szCs w:val="22"/>
          <w:u w:val="none"/>
        </w:rPr>
        <w:t xml:space="preserve">ay per la trasmissione televisiva al Miglior Corto diretto da un regista Italiano, selezionato da una giuria interna al Canale. </w:t>
      </w:r>
    </w:p>
    <w:p w:rsidR="00340F90" w:rsidRPr="00F758CA" w:rsidRDefault="00340F90" w:rsidP="00340F90">
      <w:pPr>
        <w:pStyle w:val="Corpodeltesto3"/>
        <w:jc w:val="both"/>
        <w:rPr>
          <w:rFonts w:ascii="Arial" w:hAnsi="Arial" w:cs="Arial"/>
          <w:sz w:val="22"/>
          <w:szCs w:val="22"/>
          <w:u w:val="none"/>
        </w:rPr>
      </w:pPr>
    </w:p>
    <w:p w:rsidR="00340F90" w:rsidRPr="00F758CA" w:rsidRDefault="00340F90" w:rsidP="00340F90">
      <w:pPr>
        <w:pStyle w:val="Corpodeltesto3"/>
        <w:jc w:val="both"/>
        <w:rPr>
          <w:rFonts w:ascii="Arial" w:hAnsi="Arial" w:cs="Arial"/>
          <w:sz w:val="22"/>
          <w:szCs w:val="22"/>
          <w:u w:val="none"/>
        </w:rPr>
      </w:pPr>
      <w:r w:rsidRPr="00F758CA">
        <w:rPr>
          <w:rFonts w:ascii="Arial" w:hAnsi="Arial" w:cs="Arial"/>
          <w:sz w:val="22"/>
          <w:szCs w:val="22"/>
          <w:u w:val="none"/>
        </w:rPr>
        <w:t xml:space="preserve">Il corto vincitore andrà in onda </w:t>
      </w:r>
      <w:r>
        <w:rPr>
          <w:rFonts w:ascii="Arial" w:hAnsi="Arial" w:cs="Arial"/>
          <w:sz w:val="22"/>
          <w:szCs w:val="22"/>
          <w:u w:val="none"/>
        </w:rPr>
        <w:t>in prima serata ad Ottobre</w:t>
      </w:r>
      <w:r w:rsidRPr="00F758CA">
        <w:rPr>
          <w:rFonts w:ascii="Arial" w:hAnsi="Arial" w:cs="Arial"/>
          <w:sz w:val="22"/>
          <w:szCs w:val="22"/>
          <w:u w:val="none"/>
        </w:rPr>
        <w:t xml:space="preserve"> all’interno del programma “A noi piace Corto” - magazine di informazione sul mondo dei cortometraggi - nell’ambito di una puntata dedicata al Festival, giunto alla XVI</w:t>
      </w:r>
      <w:r>
        <w:rPr>
          <w:rFonts w:ascii="Arial" w:hAnsi="Arial" w:cs="Arial"/>
          <w:sz w:val="22"/>
          <w:szCs w:val="22"/>
          <w:u w:val="none"/>
        </w:rPr>
        <w:t>I</w:t>
      </w:r>
      <w:r w:rsidR="009E7DBD">
        <w:rPr>
          <w:rFonts w:ascii="Arial" w:hAnsi="Arial" w:cs="Arial"/>
          <w:sz w:val="22"/>
          <w:szCs w:val="22"/>
          <w:u w:val="none"/>
        </w:rPr>
        <w:t>I</w:t>
      </w:r>
      <w:r w:rsidRPr="00F758CA">
        <w:rPr>
          <w:rFonts w:ascii="Arial" w:hAnsi="Arial" w:cs="Arial"/>
          <w:sz w:val="22"/>
          <w:szCs w:val="22"/>
          <w:u w:val="none"/>
        </w:rPr>
        <w:t xml:space="preserve">° edizione. </w:t>
      </w:r>
    </w:p>
    <w:p w:rsidR="00340F90" w:rsidRPr="00F758CA" w:rsidRDefault="00340F90" w:rsidP="00340F90">
      <w:pPr>
        <w:jc w:val="both"/>
        <w:rPr>
          <w:rFonts w:ascii="Arial" w:hAnsi="Arial" w:cs="Arial"/>
          <w:b/>
          <w:bCs/>
          <w:lang w:eastAsia="en-GB"/>
        </w:rPr>
      </w:pPr>
    </w:p>
    <w:p w:rsidR="00340F90" w:rsidRPr="00F758CA" w:rsidRDefault="00340F90" w:rsidP="00340F90">
      <w:pPr>
        <w:pStyle w:val="Corpodeltesto3"/>
        <w:jc w:val="both"/>
        <w:rPr>
          <w:rFonts w:ascii="Arial" w:hAnsi="Arial" w:cs="Arial"/>
          <w:sz w:val="22"/>
          <w:szCs w:val="22"/>
          <w:u w:val="none"/>
        </w:rPr>
      </w:pPr>
      <w:r w:rsidRPr="00F758CA">
        <w:rPr>
          <w:rFonts w:ascii="Arial" w:hAnsi="Arial" w:cs="Arial"/>
          <w:sz w:val="22"/>
          <w:szCs w:val="22"/>
          <w:u w:val="none"/>
        </w:rPr>
        <w:t xml:space="preserve">La decisione di </w:t>
      </w:r>
      <w:r>
        <w:rPr>
          <w:rFonts w:ascii="Arial" w:hAnsi="Arial" w:cs="Arial"/>
          <w:sz w:val="22"/>
          <w:szCs w:val="22"/>
          <w:u w:val="none"/>
        </w:rPr>
        <w:t xml:space="preserve">rinnovare la partecipazione allo </w:t>
      </w:r>
      <w:r w:rsidRPr="00F758CA">
        <w:rPr>
          <w:rFonts w:ascii="Arial" w:hAnsi="Arial" w:cs="Arial"/>
          <w:sz w:val="22"/>
          <w:szCs w:val="22"/>
          <w:u w:val="none"/>
        </w:rPr>
        <w:t>ShorTS International Film Festival, si colloca nell'ambito del progetto “A noi piace corto” nato nel 1998 in occasione della 55a Mostra del Cinema di Venezia, a soli 3 mesi dal lancio del Canale del grande cinema classico americano in Italia, e mirato alla promozione del cortometraggio come forma d’arte cinematografica.</w:t>
      </w:r>
    </w:p>
    <w:p w:rsidR="00340F90" w:rsidRPr="00F758CA" w:rsidRDefault="00340F90" w:rsidP="00340F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340F90" w:rsidRPr="00F758CA" w:rsidRDefault="00340F90" w:rsidP="00340F9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58CA">
        <w:rPr>
          <w:rFonts w:ascii="Arial" w:hAnsi="Arial" w:cs="Arial"/>
          <w:b/>
          <w:bCs/>
        </w:rPr>
        <w:t>Il progetto “A noi piace corto” prevede:</w:t>
      </w:r>
    </w:p>
    <w:p w:rsidR="00340F90" w:rsidRPr="00F758CA" w:rsidRDefault="00340F90" w:rsidP="00340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758CA">
        <w:rPr>
          <w:rFonts w:ascii="Arial" w:hAnsi="Arial" w:cs="Arial"/>
          <w:bCs/>
        </w:rPr>
        <w:t>L'organizzazione di concorsi per giovani registi o sceneggiatori.</w:t>
      </w:r>
    </w:p>
    <w:p w:rsidR="00340F90" w:rsidRPr="00F758CA" w:rsidRDefault="00340F90" w:rsidP="00340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758CA">
        <w:rPr>
          <w:rFonts w:ascii="Arial" w:hAnsi="Arial" w:cs="Arial"/>
          <w:bCs/>
        </w:rPr>
        <w:t>L'acquisizione di corti da trasmettere sul Canale non come semplici fillers ma con dignità di veri e propri film.</w:t>
      </w:r>
    </w:p>
    <w:p w:rsidR="00340F90" w:rsidRPr="00F758CA" w:rsidRDefault="00340F90" w:rsidP="00340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758CA">
        <w:rPr>
          <w:rFonts w:ascii="Arial" w:hAnsi="Arial" w:cs="Arial"/>
          <w:bCs/>
        </w:rPr>
        <w:t>Il sostegno ad una selezione di festival italiani del cortometraggio.</w:t>
      </w:r>
    </w:p>
    <w:p w:rsidR="00340F90" w:rsidRPr="00F758CA" w:rsidRDefault="00340F90" w:rsidP="00340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758CA">
        <w:rPr>
          <w:rFonts w:ascii="Arial" w:hAnsi="Arial" w:cs="Arial"/>
          <w:bCs/>
        </w:rPr>
        <w:t>Il sostegno ai giovani registi italiani con l'offerta di master, o dando visibilità sul Canale alle loro opere o con premi in denaro.</w:t>
      </w:r>
    </w:p>
    <w:p w:rsidR="00340F90" w:rsidRPr="00F758CA" w:rsidRDefault="00340F90" w:rsidP="00340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758CA">
        <w:rPr>
          <w:rFonts w:ascii="Arial" w:hAnsi="Arial" w:cs="Arial"/>
          <w:bCs/>
        </w:rPr>
        <w:t>La produzione di "A noi piace corto-magazine", un programma dedicato al mondo del cortometraggio.</w:t>
      </w:r>
    </w:p>
    <w:p w:rsidR="00340F90" w:rsidRPr="00F758CA" w:rsidRDefault="00340F90" w:rsidP="00340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758CA">
        <w:rPr>
          <w:rFonts w:ascii="Arial" w:hAnsi="Arial" w:cs="Arial"/>
          <w:bCs/>
        </w:rPr>
        <w:t>Il finanziamento totale o in associazione per la realizzazione di cortometraggi italiani.</w:t>
      </w:r>
    </w:p>
    <w:p w:rsidR="00340F90" w:rsidRPr="00F758CA" w:rsidRDefault="00340F90" w:rsidP="00340F90">
      <w:pPr>
        <w:pStyle w:val="Corpodeltesto3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40F90" w:rsidRPr="00836016" w:rsidRDefault="00340F90" w:rsidP="00340F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GE Inspira" w:hAnsi="GE Inspira"/>
          <w:noProof/>
          <w:color w:val="1F497D"/>
          <w:lang w:val="en-GB" w:eastAsia="en-GB"/>
        </w:rPr>
        <w:drawing>
          <wp:anchor distT="0" distB="0" distL="114300" distR="114300" simplePos="0" relativeHeight="251684864" behindDoc="0" locked="0" layoutInCell="1" allowOverlap="1" wp14:anchorId="74BB925E" wp14:editId="5AEB12F0">
            <wp:simplePos x="0" y="0"/>
            <wp:positionH relativeFrom="margin">
              <wp:posOffset>-245110</wp:posOffset>
            </wp:positionH>
            <wp:positionV relativeFrom="paragraph">
              <wp:posOffset>4276090</wp:posOffset>
            </wp:positionV>
            <wp:extent cx="6908800" cy="1210945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-comunicato-stampa(new)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CE4">
        <w:rPr>
          <w:rFonts w:ascii="Arial" w:hAnsi="Arial" w:cs="Arial"/>
          <w:sz w:val="24"/>
          <w:szCs w:val="24"/>
        </w:rPr>
        <w:t xml:space="preserve"> </w:t>
      </w:r>
      <w:r w:rsidRPr="006E61DE">
        <w:rPr>
          <w:rFonts w:ascii="Arial" w:hAnsi="Arial" w:cs="Arial"/>
          <w:b/>
        </w:rPr>
        <w:t xml:space="preserve">Negli anni di presenza sul mercato della TV, il Canale ha acquistato oltre 1000 </w:t>
      </w:r>
      <w:r w:rsidRPr="006E61DE">
        <w:rPr>
          <w:rFonts w:ascii="Arial" w:hAnsi="Arial" w:cs="Arial"/>
          <w:b/>
          <w:bCs/>
        </w:rPr>
        <w:t>cortometraggi</w:t>
      </w:r>
      <w:r w:rsidRPr="006E61DE">
        <w:rPr>
          <w:rFonts w:ascii="Arial" w:hAnsi="Arial" w:cs="Arial"/>
          <w:b/>
        </w:rPr>
        <w:t xml:space="preserve"> tra italiani e stranieri, prodotto o co-prodotto circa 85 corti – tra gli altri </w:t>
      </w:r>
      <w:r w:rsidRPr="006E61DE">
        <w:rPr>
          <w:rFonts w:ascii="Arial" w:hAnsi="Arial" w:cs="Arial"/>
          <w:b/>
          <w:i/>
        </w:rPr>
        <w:t>La penna di Hemingway</w:t>
      </w:r>
      <w:r w:rsidRPr="006E61DE">
        <w:rPr>
          <w:rFonts w:ascii="Arial" w:hAnsi="Arial" w:cs="Arial"/>
          <w:b/>
        </w:rPr>
        <w:t xml:space="preserve"> con Sergio Rubini e Christiane Filangieri, presentato alla 68° Mostra Internazionale d’arte cinematografica di Venezia, </w:t>
      </w:r>
      <w:r w:rsidRPr="006E61DE">
        <w:rPr>
          <w:rFonts w:ascii="Arial" w:hAnsi="Arial" w:cs="Arial"/>
          <w:b/>
          <w:i/>
        </w:rPr>
        <w:t xml:space="preserve">La stretta di Mano </w:t>
      </w:r>
      <w:r w:rsidRPr="006E61DE">
        <w:rPr>
          <w:rFonts w:ascii="Arial" w:hAnsi="Arial" w:cs="Arial"/>
          <w:b/>
        </w:rPr>
        <w:t>di Davide Marengo,</w:t>
      </w:r>
      <w:r>
        <w:rPr>
          <w:rFonts w:ascii="Arial" w:hAnsi="Arial" w:cs="Arial"/>
          <w:b/>
        </w:rPr>
        <w:t xml:space="preserve"> </w:t>
      </w:r>
      <w:r w:rsidRPr="006E61DE">
        <w:rPr>
          <w:rFonts w:ascii="Arial" w:hAnsi="Arial" w:cs="Arial"/>
          <w:b/>
          <w:i/>
        </w:rPr>
        <w:t>Strani accordi</w:t>
      </w:r>
      <w:r w:rsidRPr="006E61DE">
        <w:rPr>
          <w:rFonts w:ascii="Arial" w:hAnsi="Arial" w:cs="Arial"/>
          <w:b/>
        </w:rPr>
        <w:t xml:space="preserve"> interpretato da M. Grazia Cucinotta e diretto da Stefano Veneruso,</w:t>
      </w:r>
      <w:r>
        <w:rPr>
          <w:rFonts w:ascii="Arial" w:hAnsi="Arial" w:cs="Arial"/>
          <w:b/>
        </w:rPr>
        <w:t xml:space="preserve"> </w:t>
      </w:r>
      <w:r w:rsidRPr="00516795">
        <w:rPr>
          <w:rFonts w:ascii="Arial" w:hAnsi="Arial" w:cs="Arial"/>
          <w:b/>
          <w:i/>
        </w:rPr>
        <w:t>Il Maestro</w:t>
      </w:r>
      <w:r>
        <w:rPr>
          <w:rFonts w:ascii="Arial" w:hAnsi="Arial" w:cs="Arial"/>
          <w:b/>
        </w:rPr>
        <w:t xml:space="preserve"> diretto da Maria Grazia Cucinotta, </w:t>
      </w:r>
      <w:r w:rsidRPr="00516795">
        <w:rPr>
          <w:rFonts w:ascii="Arial" w:hAnsi="Arial" w:cs="Arial"/>
          <w:b/>
          <w:i/>
        </w:rPr>
        <w:t xml:space="preserve"> </w:t>
      </w:r>
      <w:r w:rsidRPr="005C4C21">
        <w:rPr>
          <w:rFonts w:ascii="Arial" w:hAnsi="Arial" w:cs="Arial"/>
          <w:b/>
          <w:i/>
        </w:rPr>
        <w:t>Bellissima</w:t>
      </w:r>
      <w:r>
        <w:rPr>
          <w:rFonts w:ascii="Arial" w:hAnsi="Arial" w:cs="Arial"/>
          <w:b/>
        </w:rPr>
        <w:t xml:space="preserve"> di Alessandro Capitani,</w:t>
      </w:r>
      <w:r w:rsidRPr="006E61DE">
        <w:rPr>
          <w:rFonts w:ascii="Arial" w:hAnsi="Arial" w:cs="Arial"/>
          <w:b/>
        </w:rPr>
        <w:t xml:space="preserve"> </w:t>
      </w:r>
      <w:r w:rsidRPr="005C4C21">
        <w:rPr>
          <w:rFonts w:ascii="Arial" w:hAnsi="Arial" w:cs="Arial"/>
          <w:b/>
          <w:i/>
        </w:rPr>
        <w:t>Tiger Boy</w:t>
      </w:r>
      <w:r>
        <w:rPr>
          <w:rFonts w:ascii="Arial" w:hAnsi="Arial" w:cs="Arial"/>
          <w:b/>
        </w:rPr>
        <w:t xml:space="preserve"> di Gabriele Mainetti, </w:t>
      </w:r>
      <w:r w:rsidRPr="006E61DE">
        <w:rPr>
          <w:rFonts w:ascii="Arial" w:hAnsi="Arial" w:cs="Arial"/>
          <w:b/>
          <w:i/>
        </w:rPr>
        <w:t>Era Bellissima</w:t>
      </w:r>
      <w:r w:rsidRPr="006E61DE">
        <w:rPr>
          <w:rFonts w:ascii="Arial" w:hAnsi="Arial" w:cs="Arial"/>
          <w:b/>
        </w:rPr>
        <w:t xml:space="preserve"> di Max Croci con Ambra Angiolini</w:t>
      </w:r>
      <w:r>
        <w:rPr>
          <w:rFonts w:ascii="Arial" w:hAnsi="Arial" w:cs="Arial"/>
          <w:b/>
        </w:rPr>
        <w:t xml:space="preserve">, </w:t>
      </w:r>
      <w:r w:rsidRPr="00E9648A">
        <w:rPr>
          <w:rFonts w:ascii="Arial" w:hAnsi="Arial" w:cs="Arial"/>
          <w:b/>
          <w:i/>
        </w:rPr>
        <w:t>Lettere a mia figlia</w:t>
      </w:r>
      <w:r>
        <w:rPr>
          <w:rFonts w:ascii="Arial" w:hAnsi="Arial" w:cs="Arial"/>
          <w:b/>
        </w:rPr>
        <w:t xml:space="preserve"> di Giuseppe Alessio Nuzzo con Leo Gullotta, </w:t>
      </w:r>
      <w:r w:rsidRPr="00E9648A">
        <w:rPr>
          <w:rFonts w:ascii="Arial" w:hAnsi="Arial" w:cs="Arial"/>
          <w:b/>
          <w:i/>
        </w:rPr>
        <w:t>Il compleanno di Alice</w:t>
      </w:r>
      <w:r>
        <w:rPr>
          <w:rFonts w:ascii="Arial" w:hAnsi="Arial" w:cs="Arial"/>
          <w:b/>
        </w:rPr>
        <w:t xml:space="preserve"> di Maria Grazia Cucinotta</w:t>
      </w:r>
      <w:r w:rsidRPr="005C4C21">
        <w:rPr>
          <w:rFonts w:ascii="Arial" w:hAnsi="Arial" w:cs="Arial"/>
          <w:b/>
          <w:i/>
        </w:rPr>
        <w:t xml:space="preserve"> </w:t>
      </w:r>
      <w:r w:rsidRPr="006E61DE">
        <w:rPr>
          <w:rFonts w:ascii="Arial" w:hAnsi="Arial" w:cs="Arial"/>
          <w:b/>
        </w:rPr>
        <w:t xml:space="preserve">- trasmettendoli in orari ad </w:t>
      </w:r>
      <w:r>
        <w:rPr>
          <w:rFonts w:ascii="Arial" w:hAnsi="Arial" w:cs="Arial"/>
          <w:b/>
        </w:rPr>
        <w:t>alta visibilità.</w:t>
      </w:r>
    </w:p>
    <w:p w:rsidR="002062A6" w:rsidRDefault="00B329A3" w:rsidP="008E3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GE Inspira" w:hAnsi="GE Inspira"/>
          <w:noProof/>
          <w:color w:val="1F497D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652C44DC" wp14:editId="6E5A9EC9">
            <wp:simplePos x="0" y="0"/>
            <wp:positionH relativeFrom="margin">
              <wp:posOffset>-321310</wp:posOffset>
            </wp:positionH>
            <wp:positionV relativeFrom="paragraph">
              <wp:posOffset>0</wp:posOffset>
            </wp:positionV>
            <wp:extent cx="6908800" cy="1210945"/>
            <wp:effectExtent l="0" t="0" r="635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-comunicato-stampa(new)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D7" w:rsidRPr="002062A6" w:rsidRDefault="00C023AF" w:rsidP="008E3CE4">
      <w:pPr>
        <w:jc w:val="both"/>
        <w:rPr>
          <w:rFonts w:ascii="Arial" w:hAnsi="Arial" w:cs="Arial"/>
          <w:b/>
          <w:sz w:val="24"/>
          <w:szCs w:val="24"/>
        </w:rPr>
      </w:pPr>
      <w:r w:rsidRPr="002062A6">
        <w:rPr>
          <w:rFonts w:ascii="Arial" w:hAnsi="Arial" w:cs="Arial"/>
          <w:b/>
          <w:noProof/>
          <w:color w:val="1F497D"/>
          <w:sz w:val="24"/>
          <w:szCs w:val="24"/>
          <w:lang w:val="en-GB" w:eastAsia="en-GB"/>
        </w:rPr>
        <w:drawing>
          <wp:anchor distT="0" distB="0" distL="114300" distR="114300" simplePos="0" relativeHeight="251678720" behindDoc="0" locked="0" layoutInCell="1" allowOverlap="1" wp14:anchorId="63D2A457" wp14:editId="22F79412">
            <wp:simplePos x="0" y="0"/>
            <wp:positionH relativeFrom="margin">
              <wp:posOffset>-492760</wp:posOffset>
            </wp:positionH>
            <wp:positionV relativeFrom="paragraph">
              <wp:posOffset>6351905</wp:posOffset>
            </wp:positionV>
            <wp:extent cx="6909384" cy="1211544"/>
            <wp:effectExtent l="0" t="0" r="635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-comunicato-stampa(new)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384" cy="1211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5D7" w:rsidRPr="002062A6" w:rsidSect="001E2956">
      <w:pgSz w:w="11906" w:h="16838"/>
      <w:pgMar w:top="1417" w:right="1134" w:bottom="1134" w:left="1134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DF" w:rsidRDefault="00745FDF" w:rsidP="001E2956">
      <w:pPr>
        <w:spacing w:after="0" w:line="240" w:lineRule="auto"/>
      </w:pPr>
      <w:r>
        <w:separator/>
      </w:r>
    </w:p>
  </w:endnote>
  <w:endnote w:type="continuationSeparator" w:id="0">
    <w:p w:rsidR="00745FDF" w:rsidRDefault="00745FDF" w:rsidP="001E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sten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DF" w:rsidRDefault="00745FDF" w:rsidP="001E2956">
      <w:pPr>
        <w:spacing w:after="0" w:line="240" w:lineRule="auto"/>
      </w:pPr>
      <w:r>
        <w:separator/>
      </w:r>
    </w:p>
  </w:footnote>
  <w:footnote w:type="continuationSeparator" w:id="0">
    <w:p w:rsidR="00745FDF" w:rsidRDefault="00745FDF" w:rsidP="001E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5D48"/>
    <w:multiLevelType w:val="hybridMultilevel"/>
    <w:tmpl w:val="C108C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0C0E"/>
    <w:multiLevelType w:val="hybridMultilevel"/>
    <w:tmpl w:val="6610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8A"/>
    <w:rsid w:val="0002451F"/>
    <w:rsid w:val="00032248"/>
    <w:rsid w:val="000B6057"/>
    <w:rsid w:val="000D5B2F"/>
    <w:rsid w:val="00124D34"/>
    <w:rsid w:val="00195582"/>
    <w:rsid w:val="001A6EA7"/>
    <w:rsid w:val="001E2956"/>
    <w:rsid w:val="002062A6"/>
    <w:rsid w:val="002C7C73"/>
    <w:rsid w:val="002F76F1"/>
    <w:rsid w:val="00340F90"/>
    <w:rsid w:val="0034701C"/>
    <w:rsid w:val="003A395E"/>
    <w:rsid w:val="003A5F26"/>
    <w:rsid w:val="003E4A26"/>
    <w:rsid w:val="00404861"/>
    <w:rsid w:val="004679EB"/>
    <w:rsid w:val="004705AB"/>
    <w:rsid w:val="00497CD9"/>
    <w:rsid w:val="004F2C38"/>
    <w:rsid w:val="00507B8E"/>
    <w:rsid w:val="005B7982"/>
    <w:rsid w:val="005F0E3B"/>
    <w:rsid w:val="006C5522"/>
    <w:rsid w:val="006E6242"/>
    <w:rsid w:val="007255E8"/>
    <w:rsid w:val="00745FDF"/>
    <w:rsid w:val="0075558A"/>
    <w:rsid w:val="00766FD5"/>
    <w:rsid w:val="007746C4"/>
    <w:rsid w:val="00777B26"/>
    <w:rsid w:val="007C216C"/>
    <w:rsid w:val="008725F0"/>
    <w:rsid w:val="00877844"/>
    <w:rsid w:val="008E3CE4"/>
    <w:rsid w:val="008F45D7"/>
    <w:rsid w:val="00970519"/>
    <w:rsid w:val="00975AF3"/>
    <w:rsid w:val="009D2C2E"/>
    <w:rsid w:val="009E7DBD"/>
    <w:rsid w:val="00A31CBF"/>
    <w:rsid w:val="00A80F23"/>
    <w:rsid w:val="00AC4E09"/>
    <w:rsid w:val="00B329A3"/>
    <w:rsid w:val="00B368C2"/>
    <w:rsid w:val="00B73705"/>
    <w:rsid w:val="00BB2BC5"/>
    <w:rsid w:val="00BE4868"/>
    <w:rsid w:val="00BE54BE"/>
    <w:rsid w:val="00C023AF"/>
    <w:rsid w:val="00C31E2A"/>
    <w:rsid w:val="00CD4E3E"/>
    <w:rsid w:val="00D049E5"/>
    <w:rsid w:val="00D24CA8"/>
    <w:rsid w:val="00D94513"/>
    <w:rsid w:val="00DB6B55"/>
    <w:rsid w:val="00DC7A16"/>
    <w:rsid w:val="00E7142B"/>
    <w:rsid w:val="00E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7217"/>
  <w15:docId w15:val="{E7641FD7-D878-401B-BD62-5EC0D9E4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0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956"/>
  </w:style>
  <w:style w:type="paragraph" w:styleId="Pidipagina">
    <w:name w:val="footer"/>
    <w:basedOn w:val="Normale"/>
    <w:link w:val="PidipaginaCarattere"/>
    <w:uiPriority w:val="99"/>
    <w:unhideWhenUsed/>
    <w:rsid w:val="001E2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956"/>
  </w:style>
  <w:style w:type="paragraph" w:styleId="Nessunaspaziatura">
    <w:name w:val="No Spacing"/>
    <w:uiPriority w:val="1"/>
    <w:qFormat/>
    <w:rsid w:val="0002451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6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45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9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8E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default0">
    <w:name w:val="default"/>
    <w:basedOn w:val="Normale"/>
    <w:rsid w:val="000322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062A6"/>
    <w:pPr>
      <w:spacing w:after="0" w:line="240" w:lineRule="auto"/>
    </w:pPr>
    <w:rPr>
      <w:rFonts w:ascii="GE Inspira" w:hAnsi="GE Inspira"/>
      <w:szCs w:val="21"/>
      <w:lang w:val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062A6"/>
    <w:rPr>
      <w:rFonts w:ascii="GE Inspira" w:hAnsi="GE Inspira"/>
      <w:szCs w:val="21"/>
      <w:lang w:val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2062A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05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deltesto3">
    <w:name w:val="Body Text 3"/>
    <w:basedOn w:val="Normale"/>
    <w:link w:val="Corpodeltesto3Carattere"/>
    <w:unhideWhenUsed/>
    <w:rsid w:val="00970519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u w:val="single"/>
      <w:lang w:eastAsia="en-GB"/>
    </w:rPr>
  </w:style>
  <w:style w:type="character" w:customStyle="1" w:styleId="Corpodeltesto3Carattere">
    <w:name w:val="Corpo del testo 3 Carattere"/>
    <w:basedOn w:val="Carpredefinitoparagrafo"/>
    <w:link w:val="Corpodeltesto3"/>
    <w:rsid w:val="00970519"/>
    <w:rPr>
      <w:rFonts w:ascii="Tahoma" w:eastAsia="Times New Roman" w:hAnsi="Tahoma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Rossi</dc:creator>
  <cp:lastModifiedBy>Chiara</cp:lastModifiedBy>
  <cp:revision>5</cp:revision>
  <cp:lastPrinted>2017-06-08T11:28:00Z</cp:lastPrinted>
  <dcterms:created xsi:type="dcterms:W3CDTF">2017-06-21T12:30:00Z</dcterms:created>
  <dcterms:modified xsi:type="dcterms:W3CDTF">2017-06-26T08:51:00Z</dcterms:modified>
</cp:coreProperties>
</file>